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B0540" w14:textId="77777777" w:rsidR="009C6D57" w:rsidRPr="009C6D57" w:rsidRDefault="009C6D57" w:rsidP="009C6D57">
      <w:pPr>
        <w:rPr>
          <w:b/>
          <w:bCs/>
          <w:sz w:val="40"/>
          <w:szCs w:val="40"/>
        </w:rPr>
      </w:pPr>
      <w:r w:rsidRPr="009C6D57">
        <w:rPr>
          <w:b/>
          <w:bCs/>
          <w:sz w:val="40"/>
          <w:szCs w:val="40"/>
        </w:rPr>
        <w:t>Reglugerð KLÍ um Íslandsmót í tvímenningi</w:t>
      </w:r>
    </w:p>
    <w:p w14:paraId="69EBD8F8" w14:textId="77777777" w:rsidR="009C6D57" w:rsidRPr="009C6D57" w:rsidRDefault="009C6D57" w:rsidP="009C6D57">
      <w:r w:rsidRPr="009C6D57">
        <w:t>1. grein</w:t>
      </w:r>
    </w:p>
    <w:p w14:paraId="17EF8D52" w14:textId="77777777" w:rsidR="009C6D57" w:rsidRPr="009C6D57" w:rsidRDefault="009C6D57" w:rsidP="009C6D57">
      <w:r w:rsidRPr="009C6D57">
        <w:t>Íslandsmót í tvímenningi skal haldið árlega.</w:t>
      </w:r>
    </w:p>
    <w:p w14:paraId="5C0D337E" w14:textId="77777777" w:rsidR="009C6D57" w:rsidRPr="009C6D57" w:rsidRDefault="009C6D57" w:rsidP="009C6D57">
      <w:r w:rsidRPr="009C6D57">
        <w:t>2. grein</w:t>
      </w:r>
    </w:p>
    <w:p w14:paraId="017D452A" w14:textId="77777777" w:rsidR="009C6D57" w:rsidRPr="009C6D57" w:rsidRDefault="009C6D57" w:rsidP="009C6D57">
      <w:r w:rsidRPr="009C6D57">
        <w:t>Bæði karlar og konur geta myndað tvímenning. Þátttaka tvímennings er ekki bundin við að báðir aðilar komi úr sama félagi/héraði. Konur fá 8 pinna í forgjöf.</w:t>
      </w:r>
    </w:p>
    <w:p w14:paraId="3DD30E4F" w14:textId="77777777" w:rsidR="009C6D57" w:rsidRPr="009C6D57" w:rsidRDefault="009C6D57" w:rsidP="009C6D57">
      <w:r w:rsidRPr="009C6D57">
        <w:t>3. grein</w:t>
      </w:r>
    </w:p>
    <w:p w14:paraId="64D8D36D" w14:textId="77777777" w:rsidR="009C6D57" w:rsidRPr="009C6D57" w:rsidRDefault="009C6D57" w:rsidP="009C6D57">
      <w:r w:rsidRPr="009C6D57">
        <w:t>Eigi skal leika fleiri en 2 leiki í senn á sama brautarpari í forkeppni og milliriðli.</w:t>
      </w:r>
    </w:p>
    <w:p w14:paraId="6D33E306" w14:textId="77777777" w:rsidR="009C6D57" w:rsidRPr="009C6D57" w:rsidRDefault="009C6D57" w:rsidP="009C6D57">
      <w:r w:rsidRPr="009C6D57">
        <w:rPr>
          <w:b/>
          <w:bCs/>
        </w:rPr>
        <w:t>Forkeppni</w:t>
      </w:r>
    </w:p>
    <w:p w14:paraId="7A9942A1" w14:textId="5072FB30" w:rsidR="009C6D57" w:rsidRPr="009C6D57" w:rsidRDefault="009C6D57" w:rsidP="009C6D57">
      <w:r w:rsidRPr="009C6D57">
        <w:t xml:space="preserve">Spilaðir eru </w:t>
      </w:r>
      <w:r>
        <w:t>8</w:t>
      </w:r>
      <w:r w:rsidRPr="009C6D57">
        <w:t xml:space="preserve"> leikir. Efstu </w:t>
      </w:r>
      <w:r>
        <w:t xml:space="preserve">6 </w:t>
      </w:r>
      <w:r w:rsidRPr="009C6D57">
        <w:t xml:space="preserve">tvímenningarnir halda áfram í </w:t>
      </w:r>
      <w:r>
        <w:t>undanúrslit</w:t>
      </w:r>
      <w:r w:rsidRPr="009C6D57">
        <w:t>.</w:t>
      </w:r>
    </w:p>
    <w:p w14:paraId="5F0A79C7" w14:textId="77777777" w:rsidR="009C6D57" w:rsidRPr="009C6D57" w:rsidRDefault="009C6D57" w:rsidP="009C6D57">
      <w:r w:rsidRPr="009C6D57">
        <w:rPr>
          <w:b/>
          <w:bCs/>
        </w:rPr>
        <w:t>Undanúrslit</w:t>
      </w:r>
    </w:p>
    <w:p w14:paraId="2FEEAD46" w14:textId="77777777" w:rsidR="009C6D57" w:rsidRPr="009C6D57" w:rsidRDefault="009C6D57" w:rsidP="009C6D57">
      <w:r w:rsidRPr="009C6D57">
        <w:t>Allir spila við alla, einföld umferð. Á stigin fyrir leikina bætast bónusstig þannig:</w:t>
      </w:r>
      <w:r w:rsidRPr="009C6D57">
        <w:br/>
        <w:t>– fyrir sigur í leik fást 40 bónusstig</w:t>
      </w:r>
      <w:r w:rsidRPr="009C6D57">
        <w:br/>
        <w:t>– fyrir jafntefli í leik fást 20 bónusstig</w:t>
      </w:r>
      <w:r w:rsidRPr="009C6D57">
        <w:br/>
        <w:t>Tveir efstu tvímenningarnir komast í úrslit.</w:t>
      </w:r>
      <w:r w:rsidRPr="009C6D57">
        <w:br/>
        <w:t>Skorið fylgir alla leið nema í úrslitin, þá er allt sett á núll.</w:t>
      </w:r>
    </w:p>
    <w:p w14:paraId="727A1212" w14:textId="77777777" w:rsidR="009C6D57" w:rsidRPr="009C6D57" w:rsidRDefault="009C6D57" w:rsidP="009C6D57">
      <w:r w:rsidRPr="009C6D57">
        <w:rPr>
          <w:b/>
          <w:bCs/>
        </w:rPr>
        <w:t>Úrslit</w:t>
      </w:r>
    </w:p>
    <w:p w14:paraId="50142CDB" w14:textId="77777777" w:rsidR="009C6D57" w:rsidRPr="009C6D57" w:rsidRDefault="009C6D57" w:rsidP="009C6D57">
      <w:r w:rsidRPr="009C6D57">
        <w:t>Tveir stigahæstu tvímenningarnir leika síðan til úrslita. Sá tvímenningur sem er efstur að stigum fyrir úrslit nægir að vinna tvær viðureignir (2 stig) en annað sætið þarf að vinna þrjár (3 stig). Jafnteflisviðureignir skal útkljá með því að báðir tvímenningar kasti einu kasti og sá sem fellir fleiri keilur sigrar. Ef enn er jafnt skal endurtaka þetta þar til úrslit liggja fyrir. Ef jafnt er í síðasta leik skulu báðir tvímenningar kasta einu kasti. Ef enn er jafnt skal kasta öðru kasti og halda þannig áfram þar til úrslit liggja fyrir. Sigurvegarinn fær titilinn Íslandsmeistari í tvímenningi.</w:t>
      </w:r>
    </w:p>
    <w:p w14:paraId="3109B230" w14:textId="77777777" w:rsidR="009C6D57" w:rsidRPr="009C6D57" w:rsidRDefault="009C6D57" w:rsidP="009C6D57">
      <w:r w:rsidRPr="009C6D57">
        <w:t>4. grein</w:t>
      </w:r>
    </w:p>
    <w:p w14:paraId="5C05B31A" w14:textId="77777777" w:rsidR="009C6D57" w:rsidRPr="009C6D57" w:rsidRDefault="009C6D57" w:rsidP="009C6D57">
      <w:r w:rsidRPr="009C6D57">
        <w:t>Mótanefnd KLÍ annast undirbúning og framkvæmd keppninnar.</w:t>
      </w:r>
    </w:p>
    <w:p w14:paraId="35CDD4A9" w14:textId="77777777" w:rsidR="00D809C1" w:rsidRDefault="009C6D57" w:rsidP="005A76E8">
      <w:pPr>
        <w:spacing w:after="0" w:line="240" w:lineRule="auto"/>
        <w:rPr>
          <w:i/>
          <w:iCs/>
        </w:rPr>
      </w:pPr>
      <w:r w:rsidRPr="009C6D57">
        <w:rPr>
          <w:i/>
          <w:iCs/>
        </w:rPr>
        <w:t>Breytt á formannafundi 28. apríl 2011</w:t>
      </w:r>
      <w:r w:rsidRPr="009C6D57">
        <w:rPr>
          <w:i/>
          <w:iCs/>
        </w:rPr>
        <w:br/>
        <w:t>Breytt á formannafundi 16. apríl 2015</w:t>
      </w:r>
      <w:r w:rsidRPr="009C6D57">
        <w:rPr>
          <w:i/>
          <w:iCs/>
        </w:rPr>
        <w:br/>
        <w:t>Breytt á stjórnarfundi KLÍ 23.10.2022</w:t>
      </w:r>
    </w:p>
    <w:p w14:paraId="5D1285A2" w14:textId="6D828186" w:rsidR="00D809C1" w:rsidRPr="00D809C1" w:rsidRDefault="00D809C1" w:rsidP="005A76E8">
      <w:pPr>
        <w:spacing w:after="0" w:line="240" w:lineRule="auto"/>
        <w:rPr>
          <w:i/>
          <w:iCs/>
        </w:rPr>
      </w:pPr>
      <w:r>
        <w:rPr>
          <w:i/>
          <w:iCs/>
        </w:rPr>
        <w:t>Bey</w:t>
      </w:r>
      <w:r w:rsidR="005A76E8">
        <w:rPr>
          <w:i/>
          <w:iCs/>
        </w:rPr>
        <w:t>tt</w:t>
      </w:r>
      <w:r>
        <w:rPr>
          <w:i/>
          <w:iCs/>
        </w:rPr>
        <w:t xml:space="preserve"> á stjórnarfundi KLÍ 14.10.2024</w:t>
      </w:r>
    </w:p>
    <w:p w14:paraId="4BB0FA05" w14:textId="77777777" w:rsidR="009C6D57" w:rsidRDefault="009C6D57"/>
    <w:sectPr w:rsidR="009C6D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57"/>
    <w:rsid w:val="005A76E8"/>
    <w:rsid w:val="005C3F7F"/>
    <w:rsid w:val="009C6D57"/>
    <w:rsid w:val="00D809C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E3E8"/>
  <w15:chartTrackingRefBased/>
  <w15:docId w15:val="{2EAC4657-2E6A-46AF-84FA-26E8135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s-I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D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D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D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D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D57"/>
    <w:rPr>
      <w:rFonts w:eastAsiaTheme="majorEastAsia" w:cstheme="majorBidi"/>
      <w:color w:val="272727" w:themeColor="text1" w:themeTint="D8"/>
    </w:rPr>
  </w:style>
  <w:style w:type="paragraph" w:styleId="Title">
    <w:name w:val="Title"/>
    <w:basedOn w:val="Normal"/>
    <w:next w:val="Normal"/>
    <w:link w:val="TitleChar"/>
    <w:uiPriority w:val="10"/>
    <w:qFormat/>
    <w:rsid w:val="009C6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D57"/>
    <w:pPr>
      <w:spacing w:before="160"/>
      <w:jc w:val="center"/>
    </w:pPr>
    <w:rPr>
      <w:i/>
      <w:iCs/>
      <w:color w:val="404040" w:themeColor="text1" w:themeTint="BF"/>
    </w:rPr>
  </w:style>
  <w:style w:type="character" w:customStyle="1" w:styleId="QuoteChar">
    <w:name w:val="Quote Char"/>
    <w:basedOn w:val="DefaultParagraphFont"/>
    <w:link w:val="Quote"/>
    <w:uiPriority w:val="29"/>
    <w:rsid w:val="009C6D57"/>
    <w:rPr>
      <w:i/>
      <w:iCs/>
      <w:color w:val="404040" w:themeColor="text1" w:themeTint="BF"/>
    </w:rPr>
  </w:style>
  <w:style w:type="paragraph" w:styleId="ListParagraph">
    <w:name w:val="List Paragraph"/>
    <w:basedOn w:val="Normal"/>
    <w:uiPriority w:val="34"/>
    <w:qFormat/>
    <w:rsid w:val="009C6D57"/>
    <w:pPr>
      <w:ind w:left="720"/>
      <w:contextualSpacing/>
    </w:pPr>
  </w:style>
  <w:style w:type="character" w:styleId="IntenseEmphasis">
    <w:name w:val="Intense Emphasis"/>
    <w:basedOn w:val="DefaultParagraphFont"/>
    <w:uiPriority w:val="21"/>
    <w:qFormat/>
    <w:rsid w:val="009C6D57"/>
    <w:rPr>
      <w:i/>
      <w:iCs/>
      <w:color w:val="0F4761" w:themeColor="accent1" w:themeShade="BF"/>
    </w:rPr>
  </w:style>
  <w:style w:type="paragraph" w:styleId="IntenseQuote">
    <w:name w:val="Intense Quote"/>
    <w:basedOn w:val="Normal"/>
    <w:next w:val="Normal"/>
    <w:link w:val="IntenseQuoteChar"/>
    <w:uiPriority w:val="30"/>
    <w:qFormat/>
    <w:rsid w:val="009C6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D57"/>
    <w:rPr>
      <w:i/>
      <w:iCs/>
      <w:color w:val="0F4761" w:themeColor="accent1" w:themeShade="BF"/>
    </w:rPr>
  </w:style>
  <w:style w:type="character" w:styleId="IntenseReference">
    <w:name w:val="Intense Reference"/>
    <w:basedOn w:val="DefaultParagraphFont"/>
    <w:uiPriority w:val="32"/>
    <w:qFormat/>
    <w:rsid w:val="009C6D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697799">
      <w:bodyDiv w:val="1"/>
      <w:marLeft w:val="0"/>
      <w:marRight w:val="0"/>
      <w:marTop w:val="0"/>
      <w:marBottom w:val="0"/>
      <w:divBdr>
        <w:top w:val="none" w:sz="0" w:space="0" w:color="auto"/>
        <w:left w:val="none" w:sz="0" w:space="0" w:color="auto"/>
        <w:bottom w:val="none" w:sz="0" w:space="0" w:color="auto"/>
        <w:right w:val="none" w:sz="0" w:space="0" w:color="auto"/>
      </w:divBdr>
      <w:divsChild>
        <w:div w:id="1948078244">
          <w:marLeft w:val="0"/>
          <w:marRight w:val="0"/>
          <w:marTop w:val="0"/>
          <w:marBottom w:val="0"/>
          <w:divBdr>
            <w:top w:val="none" w:sz="0" w:space="0" w:color="auto"/>
            <w:left w:val="none" w:sz="0" w:space="0" w:color="auto"/>
            <w:bottom w:val="none" w:sz="0" w:space="0" w:color="auto"/>
            <w:right w:val="none" w:sz="0" w:space="0" w:color="auto"/>
          </w:divBdr>
        </w:div>
      </w:divsChild>
    </w:div>
    <w:div w:id="967510945">
      <w:bodyDiv w:val="1"/>
      <w:marLeft w:val="0"/>
      <w:marRight w:val="0"/>
      <w:marTop w:val="0"/>
      <w:marBottom w:val="0"/>
      <w:divBdr>
        <w:top w:val="none" w:sz="0" w:space="0" w:color="auto"/>
        <w:left w:val="none" w:sz="0" w:space="0" w:color="auto"/>
        <w:bottom w:val="none" w:sz="0" w:space="0" w:color="auto"/>
        <w:right w:val="none" w:sz="0" w:space="0" w:color="auto"/>
      </w:divBdr>
    </w:div>
    <w:div w:id="1438791069">
      <w:bodyDiv w:val="1"/>
      <w:marLeft w:val="0"/>
      <w:marRight w:val="0"/>
      <w:marTop w:val="0"/>
      <w:marBottom w:val="0"/>
      <w:divBdr>
        <w:top w:val="none" w:sz="0" w:space="0" w:color="auto"/>
        <w:left w:val="none" w:sz="0" w:space="0" w:color="auto"/>
        <w:bottom w:val="none" w:sz="0" w:space="0" w:color="auto"/>
        <w:right w:val="none" w:sz="0" w:space="0" w:color="auto"/>
      </w:divBdr>
    </w:div>
    <w:div w:id="1673952433">
      <w:bodyDiv w:val="1"/>
      <w:marLeft w:val="0"/>
      <w:marRight w:val="0"/>
      <w:marTop w:val="0"/>
      <w:marBottom w:val="0"/>
      <w:divBdr>
        <w:top w:val="none" w:sz="0" w:space="0" w:color="auto"/>
        <w:left w:val="none" w:sz="0" w:space="0" w:color="auto"/>
        <w:bottom w:val="none" w:sz="0" w:space="0" w:color="auto"/>
        <w:right w:val="none" w:sz="0" w:space="0" w:color="auto"/>
      </w:divBdr>
      <w:divsChild>
        <w:div w:id="1138034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Keilusamband Íslands</dc:creator>
  <cp:keywords/>
  <dc:description/>
  <cp:lastModifiedBy>Keilusamband Íslands</cp:lastModifiedBy>
  <cp:revision>2</cp:revision>
  <dcterms:created xsi:type="dcterms:W3CDTF">2024-10-14T15:14:00Z</dcterms:created>
  <dcterms:modified xsi:type="dcterms:W3CDTF">2024-10-14T15:14:00Z</dcterms:modified>
</cp:coreProperties>
</file>